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9A8E57" w14:textId="05446D91" w:rsidR="00832E6C" w:rsidRDefault="00832E6C">
      <w:r w:rsidRPr="00832E6C">
        <w:t>Part II. Results &amp; Analysis (12%):</w:t>
      </w:r>
    </w:p>
    <w:p w14:paraId="6BB8D5DD" w14:textId="77777777" w:rsidR="00832E6C" w:rsidRDefault="00832E6C">
      <w:pPr>
        <w:rPr>
          <w:rFonts w:hint="eastAsia"/>
        </w:rPr>
      </w:pPr>
    </w:p>
    <w:p w14:paraId="1EF02EE3" w14:textId="328321EA" w:rsidR="00355302" w:rsidRDefault="006843E4">
      <w:r>
        <w:rPr>
          <w:noProof/>
        </w:rPr>
        <w:drawing>
          <wp:anchor distT="0" distB="0" distL="114300" distR="114300" simplePos="0" relativeHeight="251665408" behindDoc="1" locked="0" layoutInCell="1" allowOverlap="1" wp14:anchorId="2998F246" wp14:editId="5008DD1F">
            <wp:simplePos x="0" y="0"/>
            <wp:positionH relativeFrom="column">
              <wp:posOffset>2969</wp:posOffset>
            </wp:positionH>
            <wp:positionV relativeFrom="paragraph">
              <wp:posOffset>3200400</wp:posOffset>
            </wp:positionV>
            <wp:extent cx="5266690" cy="3105150"/>
            <wp:effectExtent l="0" t="0" r="0" b="0"/>
            <wp:wrapTight wrapText="bothSides">
              <wp:wrapPolygon edited="0">
                <wp:start x="0" y="0"/>
                <wp:lineTo x="0" y="21467"/>
                <wp:lineTo x="21485" y="21467"/>
                <wp:lineTo x="21485" y="0"/>
                <wp:lineTo x="0" y="0"/>
              </wp:wrapPolygon>
            </wp:wrapTight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58240" behindDoc="1" locked="0" layoutInCell="1" allowOverlap="1" wp14:anchorId="63C4AAFE" wp14:editId="4ECEBA55">
            <wp:simplePos x="0" y="0"/>
            <wp:positionH relativeFrom="margin">
              <wp:align>right</wp:align>
            </wp:positionH>
            <wp:positionV relativeFrom="paragraph">
              <wp:posOffset>55196</wp:posOffset>
            </wp:positionV>
            <wp:extent cx="5266690" cy="2691130"/>
            <wp:effectExtent l="0" t="0" r="0" b="0"/>
            <wp:wrapTight wrapText="bothSides">
              <wp:wrapPolygon edited="0">
                <wp:start x="0" y="0"/>
                <wp:lineTo x="0" y="21406"/>
                <wp:lineTo x="21485" y="21406"/>
                <wp:lineTo x="21485" y="0"/>
                <wp:lineTo x="0" y="0"/>
              </wp:wrapPolygon>
            </wp:wrapTight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6876CC" w14:textId="1C6311E5" w:rsidR="002438DD" w:rsidRDefault="006843E4">
      <w:r>
        <w:rPr>
          <w:rFonts w:hint="eastAsia"/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75E032A5" wp14:editId="07DE2C3D">
            <wp:simplePos x="0" y="0"/>
            <wp:positionH relativeFrom="column">
              <wp:posOffset>2969</wp:posOffset>
            </wp:positionH>
            <wp:positionV relativeFrom="paragraph">
              <wp:posOffset>77190</wp:posOffset>
            </wp:positionV>
            <wp:extent cx="5266690" cy="5337810"/>
            <wp:effectExtent l="0" t="0" r="0" b="0"/>
            <wp:wrapTight wrapText="bothSides">
              <wp:wrapPolygon edited="0">
                <wp:start x="0" y="0"/>
                <wp:lineTo x="0" y="21507"/>
                <wp:lineTo x="21485" y="21507"/>
                <wp:lineTo x="21485" y="0"/>
                <wp:lineTo x="0" y="0"/>
              </wp:wrapPolygon>
            </wp:wrapTight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533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FB2508A" w14:textId="129A8B7E" w:rsidR="006843E4" w:rsidRDefault="006843E4"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70854454" wp14:editId="3EC1895F">
            <wp:simplePos x="0" y="0"/>
            <wp:positionH relativeFrom="column">
              <wp:posOffset>2969</wp:posOffset>
            </wp:positionH>
            <wp:positionV relativeFrom="paragraph">
              <wp:posOffset>83127</wp:posOffset>
            </wp:positionV>
            <wp:extent cx="5272405" cy="6228715"/>
            <wp:effectExtent l="0" t="0" r="4445" b="635"/>
            <wp:wrapTight wrapText="bothSides">
              <wp:wrapPolygon edited="0">
                <wp:start x="0" y="0"/>
                <wp:lineTo x="0" y="21536"/>
                <wp:lineTo x="21540" y="21536"/>
                <wp:lineTo x="21540" y="0"/>
                <wp:lineTo x="0" y="0"/>
              </wp:wrapPolygon>
            </wp:wrapTight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622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DE612E6" w14:textId="0AF3FB33" w:rsidR="008631C5" w:rsidRDefault="008631C5"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7C017274" wp14:editId="202E81C4">
            <wp:simplePos x="0" y="0"/>
            <wp:positionH relativeFrom="column">
              <wp:posOffset>2969</wp:posOffset>
            </wp:positionH>
            <wp:positionV relativeFrom="paragraph">
              <wp:posOffset>100940</wp:posOffset>
            </wp:positionV>
            <wp:extent cx="5272405" cy="4595495"/>
            <wp:effectExtent l="0" t="0" r="4445" b="0"/>
            <wp:wrapTight wrapText="bothSides">
              <wp:wrapPolygon edited="0">
                <wp:start x="0" y="0"/>
                <wp:lineTo x="0" y="21490"/>
                <wp:lineTo x="21540" y="21490"/>
                <wp:lineTo x="21540" y="0"/>
                <wp:lineTo x="0" y="0"/>
              </wp:wrapPolygon>
            </wp:wrapTight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459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CF88F9F" w14:textId="0535A0FC" w:rsidR="008631C5" w:rsidRDefault="008631C5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686CACF2" wp14:editId="2AAAFAA5">
            <wp:simplePos x="0" y="0"/>
            <wp:positionH relativeFrom="column">
              <wp:posOffset>2969</wp:posOffset>
            </wp:positionH>
            <wp:positionV relativeFrom="paragraph">
              <wp:posOffset>103909</wp:posOffset>
            </wp:positionV>
            <wp:extent cx="5266690" cy="1626870"/>
            <wp:effectExtent l="0" t="0" r="0" b="0"/>
            <wp:wrapTight wrapText="bothSides">
              <wp:wrapPolygon edited="0">
                <wp:start x="0" y="0"/>
                <wp:lineTo x="0" y="21246"/>
                <wp:lineTo x="21485" y="21246"/>
                <wp:lineTo x="21485" y="0"/>
                <wp:lineTo x="0" y="0"/>
              </wp:wrapPolygon>
            </wp:wrapTight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2D8F30F" w14:textId="6F9B9F97" w:rsidR="008631C5" w:rsidRDefault="00832E6C"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03E7240D" wp14:editId="404666FB">
            <wp:simplePos x="0" y="0"/>
            <wp:positionH relativeFrom="margin">
              <wp:align>right</wp:align>
            </wp:positionH>
            <wp:positionV relativeFrom="paragraph">
              <wp:posOffset>3146961</wp:posOffset>
            </wp:positionV>
            <wp:extent cx="5272405" cy="3301365"/>
            <wp:effectExtent l="0" t="0" r="4445" b="0"/>
            <wp:wrapTight wrapText="bothSides">
              <wp:wrapPolygon edited="0">
                <wp:start x="0" y="0"/>
                <wp:lineTo x="0" y="21438"/>
                <wp:lineTo x="21540" y="21438"/>
                <wp:lineTo x="21540" y="0"/>
                <wp:lineTo x="0" y="0"/>
              </wp:wrapPolygon>
            </wp:wrapTight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30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631C5">
        <w:rPr>
          <w:noProof/>
        </w:rPr>
        <w:drawing>
          <wp:anchor distT="0" distB="0" distL="114300" distR="114300" simplePos="0" relativeHeight="251660288" behindDoc="1" locked="0" layoutInCell="1" allowOverlap="1" wp14:anchorId="5B812832" wp14:editId="64BFC98C">
            <wp:simplePos x="0" y="0"/>
            <wp:positionH relativeFrom="column">
              <wp:posOffset>2540</wp:posOffset>
            </wp:positionH>
            <wp:positionV relativeFrom="paragraph">
              <wp:posOffset>82550</wp:posOffset>
            </wp:positionV>
            <wp:extent cx="5272405" cy="2808605"/>
            <wp:effectExtent l="0" t="0" r="4445" b="0"/>
            <wp:wrapTight wrapText="bothSides">
              <wp:wrapPolygon edited="0">
                <wp:start x="0" y="0"/>
                <wp:lineTo x="0" y="21390"/>
                <wp:lineTo x="21540" y="21390"/>
                <wp:lineTo x="21540" y="0"/>
                <wp:lineTo x="0" y="0"/>
              </wp:wrapPolygon>
            </wp:wrapTight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0EB34F6" w14:textId="55C21A6D" w:rsidR="00832E6C" w:rsidRDefault="00832E6C">
      <w:pPr>
        <w:rPr>
          <w:rFonts w:hint="eastAsia"/>
        </w:rPr>
      </w:pPr>
    </w:p>
    <w:p w14:paraId="17D8AC8B" w14:textId="69D06CDE" w:rsidR="00832E6C" w:rsidRDefault="00832E6C">
      <w:r>
        <w:rPr>
          <w:noProof/>
        </w:rPr>
        <w:drawing>
          <wp:anchor distT="0" distB="0" distL="114300" distR="114300" simplePos="0" relativeHeight="251667456" behindDoc="1" locked="0" layoutInCell="1" allowOverlap="1" wp14:anchorId="7BED6653" wp14:editId="0A0319CC">
            <wp:simplePos x="0" y="0"/>
            <wp:positionH relativeFrom="margin">
              <wp:align>center</wp:align>
            </wp:positionH>
            <wp:positionV relativeFrom="paragraph">
              <wp:posOffset>25970</wp:posOffset>
            </wp:positionV>
            <wp:extent cx="4099560" cy="1920240"/>
            <wp:effectExtent l="0" t="0" r="0" b="3810"/>
            <wp:wrapTight wrapText="bothSides">
              <wp:wrapPolygon edited="0">
                <wp:start x="0" y="0"/>
                <wp:lineTo x="0" y="21429"/>
                <wp:lineTo x="21480" y="21429"/>
                <wp:lineTo x="21480" y="0"/>
                <wp:lineTo x="0" y="0"/>
              </wp:wrapPolygon>
            </wp:wrapTight>
            <wp:docPr id="14" name="圖片 14">
              <a:extLst xmlns:a="http://schemas.openxmlformats.org/drawingml/2006/main">
                <a:ext uri="{FF2B5EF4-FFF2-40B4-BE49-F238E27FC236}">
                  <a16:creationId xmlns:a16="http://schemas.microsoft.com/office/drawing/2014/main" id="{43098F45-0254-8C4F-21DA-C3A951C04A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8">
                      <a:extLst>
                        <a:ext uri="{FF2B5EF4-FFF2-40B4-BE49-F238E27FC236}">
                          <a16:creationId xmlns:a16="http://schemas.microsoft.com/office/drawing/2014/main" id="{43098F45-0254-8C4F-21DA-C3A951C04A0D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560" cy="1920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AAC0F9F" w14:textId="34014CA6" w:rsidR="008631C5" w:rsidRDefault="00832E6C"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3164B251" wp14:editId="73C8D89E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4572000" cy="2743200"/>
            <wp:effectExtent l="0" t="0" r="0" b="0"/>
            <wp:wrapTight wrapText="bothSides">
              <wp:wrapPolygon edited="0">
                <wp:start x="0" y="0"/>
                <wp:lineTo x="0" y="21450"/>
                <wp:lineTo x="21510" y="21450"/>
                <wp:lineTo x="21510" y="0"/>
                <wp:lineTo x="0" y="0"/>
              </wp:wrapPolygon>
            </wp:wrapTight>
            <wp:docPr id="1" name="圖表 1">
              <a:extLst xmlns:a="http://schemas.openxmlformats.org/drawingml/2006/main">
                <a:ext uri="{FF2B5EF4-FFF2-40B4-BE49-F238E27FC236}">
                  <a16:creationId xmlns:a16="http://schemas.microsoft.com/office/drawing/2014/main" id="{7DFDA350-CC91-0C5E-BB08-71D03465784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anchor>
        </w:drawing>
      </w:r>
      <w:r>
        <w:br w:type="textWrapping" w:clear="all"/>
      </w:r>
    </w:p>
    <w:p w14:paraId="30E65638" w14:textId="7DC52286" w:rsidR="00832E6C" w:rsidRDefault="00832E6C"/>
    <w:p w14:paraId="0ECA5D47" w14:textId="0469242B" w:rsidR="00832E6C" w:rsidRDefault="00832E6C"/>
    <w:p w14:paraId="509D4203" w14:textId="3BFA565D" w:rsidR="00832E6C" w:rsidRDefault="00832E6C"/>
    <w:p w14:paraId="0DD00F7F" w14:textId="01EF2939" w:rsidR="00832E6C" w:rsidRDefault="00832E6C"/>
    <w:p w14:paraId="4F0D1805" w14:textId="445F4705" w:rsidR="00832E6C" w:rsidRDefault="00832E6C"/>
    <w:p w14:paraId="16345513" w14:textId="70B06D9A" w:rsidR="00832E6C" w:rsidRDefault="00832E6C"/>
    <w:p w14:paraId="3B699386" w14:textId="5C4D48C8" w:rsidR="00832E6C" w:rsidRDefault="00832E6C"/>
    <w:p w14:paraId="1BEDF6FA" w14:textId="132891E4" w:rsidR="00832E6C" w:rsidRDefault="00832E6C"/>
    <w:p w14:paraId="16718CBB" w14:textId="1D309E8E" w:rsidR="00832E6C" w:rsidRDefault="00832E6C"/>
    <w:p w14:paraId="6D3F5F09" w14:textId="332DD7FA" w:rsidR="00832E6C" w:rsidRDefault="00832E6C"/>
    <w:p w14:paraId="00C36778" w14:textId="63650B4F" w:rsidR="00832E6C" w:rsidRDefault="00832E6C"/>
    <w:p w14:paraId="366FAFB1" w14:textId="75B3DE02" w:rsidR="00832E6C" w:rsidRDefault="00832E6C"/>
    <w:p w14:paraId="4C3A3403" w14:textId="77777777" w:rsidR="00832E6C" w:rsidRDefault="00832E6C" w:rsidP="00832E6C">
      <w:r>
        <w:t>Part III. Answer the questions (12%):</w:t>
      </w:r>
    </w:p>
    <w:p w14:paraId="6FEA4468" w14:textId="171E1F79" w:rsidR="00832E6C" w:rsidRDefault="00832E6C" w:rsidP="00255F68">
      <w:pPr>
        <w:pStyle w:val="a3"/>
        <w:numPr>
          <w:ilvl w:val="0"/>
          <w:numId w:val="1"/>
        </w:numPr>
        <w:ind w:leftChars="0"/>
      </w:pPr>
      <w:r>
        <w:t>Please describe a problem you encountered and how you solved it.</w:t>
      </w:r>
    </w:p>
    <w:p w14:paraId="6A34392E" w14:textId="32CD9413" w:rsidR="00255F68" w:rsidRDefault="00255F68" w:rsidP="00891E2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在</w:t>
      </w:r>
      <w:r>
        <w:rPr>
          <w:rFonts w:hint="eastAsia"/>
        </w:rPr>
        <w:t>p</w:t>
      </w:r>
      <w:r>
        <w:t>art2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</w:t>
      </w:r>
      <w:r>
        <w:t>electbest</w:t>
      </w:r>
      <w:proofErr w:type="spellEnd"/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一開始不知道該用什麼來做為篩選最佳分類器的標準</w:t>
      </w:r>
      <w:r w:rsidR="00891E2B">
        <w:rPr>
          <w:rFonts w:hint="eastAsia"/>
        </w:rPr>
        <w:t xml:space="preserve"> </w:t>
      </w:r>
      <w:r>
        <w:rPr>
          <w:rFonts w:hint="eastAsia"/>
        </w:rPr>
        <w:t>有</w:t>
      </w:r>
      <w:proofErr w:type="spellStart"/>
      <w:r>
        <w:rPr>
          <w:rFonts w:hint="eastAsia"/>
        </w:rPr>
        <w:t>f</w:t>
      </w:r>
      <w:r>
        <w:t>eatureval</w:t>
      </w:r>
      <w:proofErr w:type="spellEnd"/>
      <w:r>
        <w:t xml:space="preserve"> feature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t>iis</w:t>
      </w:r>
      <w:proofErr w:type="spellEnd"/>
      <w:r>
        <w:rPr>
          <w:rFonts w:hint="eastAsia"/>
        </w:rPr>
        <w:t>等</w:t>
      </w:r>
      <w:r w:rsidR="00AA46CF">
        <w:rPr>
          <w:rFonts w:hint="eastAsia"/>
        </w:rPr>
        <w:t xml:space="preserve"> </w:t>
      </w:r>
      <w:r>
        <w:rPr>
          <w:rFonts w:hint="eastAsia"/>
        </w:rPr>
        <w:t>分別做了嘗試</w:t>
      </w:r>
      <w:r>
        <w:rPr>
          <w:rFonts w:hint="eastAsia"/>
        </w:rPr>
        <w:t xml:space="preserve"> </w:t>
      </w:r>
      <w:r>
        <w:rPr>
          <w:rFonts w:hint="eastAsia"/>
        </w:rPr>
        <w:t>第一種是利用</w:t>
      </w:r>
      <w:r>
        <w:rPr>
          <w:rFonts w:hint="eastAsia"/>
        </w:rPr>
        <w:t xml:space="preserve"> </w:t>
      </w:r>
      <w:r>
        <w:rPr>
          <w:rFonts w:hint="eastAsia"/>
        </w:rPr>
        <w:t>每一個特徵在每一張訓練資料上的特徵值</w:t>
      </w:r>
      <w:r>
        <w:rPr>
          <w:rFonts w:hint="eastAsia"/>
        </w:rPr>
        <w:t xml:space="preserve"> </w:t>
      </w:r>
      <w:r>
        <w:rPr>
          <w:rFonts w:hint="eastAsia"/>
        </w:rPr>
        <w:t>藉由其正負號來進行篩選</w:t>
      </w:r>
      <w:r>
        <w:rPr>
          <w:rFonts w:hint="eastAsia"/>
        </w:rPr>
        <w:t xml:space="preserve"> </w:t>
      </w:r>
      <w:r>
        <w:rPr>
          <w:rFonts w:hint="eastAsia"/>
        </w:rPr>
        <w:t>搭配權重來計算其錯誤率</w:t>
      </w:r>
      <w:r>
        <w:rPr>
          <w:rFonts w:hint="eastAsia"/>
        </w:rPr>
        <w:t xml:space="preserve"> </w:t>
      </w:r>
      <w:r>
        <w:rPr>
          <w:rFonts w:hint="eastAsia"/>
        </w:rPr>
        <w:t>第二種是利用每一個特徵建立兩個分類器</w:t>
      </w:r>
      <w:r>
        <w:t>(polarity</w:t>
      </w:r>
      <w:r>
        <w:rPr>
          <w:rFonts w:hint="eastAsia"/>
        </w:rPr>
        <w:t xml:space="preserve"> = 1</w:t>
      </w:r>
      <w:r>
        <w:t xml:space="preserve">, -1) </w:t>
      </w:r>
      <w:r>
        <w:rPr>
          <w:rFonts w:hint="eastAsia"/>
        </w:rPr>
        <w:t>並匯入</w:t>
      </w:r>
      <w:proofErr w:type="spellStart"/>
      <w:r>
        <w:rPr>
          <w:rFonts w:hint="eastAsia"/>
        </w:rPr>
        <w:t>i</w:t>
      </w:r>
      <w:r>
        <w:t>is</w:t>
      </w:r>
      <w:proofErr w:type="spellEnd"/>
      <w:r>
        <w:rPr>
          <w:rFonts w:hint="eastAsia"/>
        </w:rPr>
        <w:t>後搭配權重來計算失誤率</w:t>
      </w:r>
      <w:r>
        <w:rPr>
          <w:rFonts w:hint="eastAsia"/>
        </w:rPr>
        <w:t xml:space="preserve"> </w:t>
      </w:r>
      <w:r>
        <w:rPr>
          <w:rFonts w:hint="eastAsia"/>
        </w:rPr>
        <w:t>進而找出最好的分類器，兩種方法的時間複雜度相近，但計算量差了許多，</w:t>
      </w:r>
      <w:r w:rsidR="00891E2B">
        <w:rPr>
          <w:rFonts w:hint="eastAsia"/>
        </w:rPr>
        <w:t>訓練時間也有明顯差距</w:t>
      </w:r>
    </w:p>
    <w:p w14:paraId="41519C46" w14:textId="70EF124F" w:rsidR="00891E2B" w:rsidRDefault="00891E2B" w:rsidP="00891E2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在計算錯誤率時，一開始沒有</w:t>
      </w:r>
      <w:proofErr w:type="gramStart"/>
      <w:r>
        <w:rPr>
          <w:rFonts w:hint="eastAsia"/>
        </w:rPr>
        <w:t>考慮到權重</w:t>
      </w:r>
      <w:proofErr w:type="gramEnd"/>
      <w:r>
        <w:rPr>
          <w:rFonts w:hint="eastAsia"/>
        </w:rPr>
        <w:t>，導致每一個迭代中選出的分類器都是同一</w:t>
      </w:r>
      <w:proofErr w:type="gramStart"/>
      <w:r>
        <w:rPr>
          <w:rFonts w:hint="eastAsia"/>
        </w:rPr>
        <w:t>個</w:t>
      </w:r>
      <w:proofErr w:type="gramEnd"/>
    </w:p>
    <w:p w14:paraId="39469A4A" w14:textId="3A17C2EF" w:rsidR="00891E2B" w:rsidRDefault="00832E6C" w:rsidP="00832E6C">
      <w:r>
        <w:t>2. What are the limitations of the Viola-Jones’ algorithm?</w:t>
      </w:r>
    </w:p>
    <w:p w14:paraId="3C9E0B0A" w14:textId="780A714A" w:rsidR="00891E2B" w:rsidRDefault="00891E2B" w:rsidP="00832E6C">
      <w:r>
        <w:tab/>
      </w:r>
      <w:r>
        <w:rPr>
          <w:rFonts w:hint="eastAsia"/>
        </w:rPr>
        <w:t>目標受到部分遮擋或面積過小時</w:t>
      </w:r>
      <w:r>
        <w:rPr>
          <w:rFonts w:hint="eastAsia"/>
        </w:rPr>
        <w:t xml:space="preserve"> </w:t>
      </w:r>
      <w:r>
        <w:rPr>
          <w:rFonts w:hint="eastAsia"/>
        </w:rPr>
        <w:t>無法正常發揮</w:t>
      </w:r>
    </w:p>
    <w:p w14:paraId="43A92270" w14:textId="4C8F2706" w:rsidR="00891E2B" w:rsidRDefault="00891E2B" w:rsidP="00832E6C">
      <w:r>
        <w:tab/>
      </w:r>
      <w:r>
        <w:rPr>
          <w:rFonts w:hint="eastAsia"/>
        </w:rPr>
        <w:t>哈爾特徵</w:t>
      </w:r>
      <w:r w:rsidR="0050382E">
        <w:rPr>
          <w:rFonts w:hint="eastAsia"/>
        </w:rPr>
        <w:t>是基於光線變化來決定的</w:t>
      </w:r>
      <w:r w:rsidR="0050382E">
        <w:rPr>
          <w:rFonts w:hint="eastAsia"/>
        </w:rPr>
        <w:t xml:space="preserve"> </w:t>
      </w:r>
      <w:r w:rsidR="0050382E">
        <w:rPr>
          <w:rFonts w:hint="eastAsia"/>
        </w:rPr>
        <w:t>因此偵測良率容易受到光線的變化影響，同一</w:t>
      </w:r>
      <w:proofErr w:type="gramStart"/>
      <w:r w:rsidR="0050382E">
        <w:rPr>
          <w:rFonts w:hint="eastAsia"/>
        </w:rPr>
        <w:t>個</w:t>
      </w:r>
      <w:proofErr w:type="gramEnd"/>
      <w:r w:rsidR="0050382E">
        <w:rPr>
          <w:rFonts w:hint="eastAsia"/>
        </w:rPr>
        <w:t>物體在不同光線的環境中可能也會有不同的結果</w:t>
      </w:r>
    </w:p>
    <w:p w14:paraId="2AD8E374" w14:textId="2E96CCA2" w:rsidR="0050382E" w:rsidRPr="00891E2B" w:rsidRDefault="0050382E" w:rsidP="00832E6C">
      <w:pPr>
        <w:rPr>
          <w:rFonts w:hint="eastAsia"/>
        </w:rPr>
      </w:pPr>
      <w:r>
        <w:tab/>
      </w:r>
      <w:r>
        <w:rPr>
          <w:rFonts w:hint="eastAsia"/>
        </w:rPr>
        <w:t>主要針對正臉</w:t>
      </w:r>
      <w:r>
        <w:rPr>
          <w:rFonts w:hint="eastAsia"/>
        </w:rPr>
        <w:t xml:space="preserve"> </w:t>
      </w:r>
      <w:r>
        <w:rPr>
          <w:rFonts w:hint="eastAsia"/>
        </w:rPr>
        <w:t>對於其他角度的資料會有較低的正確率</w:t>
      </w:r>
    </w:p>
    <w:p w14:paraId="41EA3977" w14:textId="77777777" w:rsidR="00832E6C" w:rsidRDefault="00832E6C" w:rsidP="00832E6C">
      <w:r>
        <w:t>3. Based on Viola-Jones’ algorithm, how to improve the accuracy except</w:t>
      </w:r>
    </w:p>
    <w:p w14:paraId="51AB54B5" w14:textId="6A35277C" w:rsidR="00832E6C" w:rsidRDefault="00832E6C" w:rsidP="00832E6C">
      <w:r>
        <w:t>changing the training dataset and parameter T?</w:t>
      </w:r>
    </w:p>
    <w:p w14:paraId="1438A893" w14:textId="47B650B4" w:rsidR="0050382E" w:rsidRDefault="00DB7D17" w:rsidP="00832E6C">
      <w:pPr>
        <w:rPr>
          <w:rFonts w:hint="eastAsia"/>
        </w:rPr>
      </w:pPr>
      <w:r>
        <w:tab/>
      </w:r>
      <w:r>
        <w:rPr>
          <w:rFonts w:hint="eastAsia"/>
        </w:rPr>
        <w:t>設計更好的算法挑選每一次迭代中最好的分類器，即優化</w:t>
      </w:r>
      <w:r>
        <w:rPr>
          <w:rFonts w:hint="eastAsia"/>
        </w:rPr>
        <w:t>p</w:t>
      </w:r>
      <w:r>
        <w:t>art2</w:t>
      </w:r>
    </w:p>
    <w:p w14:paraId="34DD92B9" w14:textId="77777777" w:rsidR="00832E6C" w:rsidRDefault="00832E6C" w:rsidP="00832E6C">
      <w:r>
        <w:t>4. Other than Viola-Jones’ algorithm, please propose another possible face</w:t>
      </w:r>
    </w:p>
    <w:p w14:paraId="33529D6C" w14:textId="77777777" w:rsidR="00832E6C" w:rsidRDefault="00832E6C" w:rsidP="00832E6C">
      <w:r>
        <w:t>detection method (no matter how good or bad, please come up with an idea).</w:t>
      </w:r>
    </w:p>
    <w:p w14:paraId="036E0663" w14:textId="77777777" w:rsidR="00832E6C" w:rsidRDefault="00832E6C" w:rsidP="00832E6C">
      <w:r>
        <w:t>Please discuss the pros and cons of the idea you proposed, compared to the</w:t>
      </w:r>
    </w:p>
    <w:p w14:paraId="1058E239" w14:textId="3857F401" w:rsidR="00832E6C" w:rsidRDefault="00832E6C" w:rsidP="00832E6C">
      <w:proofErr w:type="spellStart"/>
      <w:r>
        <w:t>Adaboost</w:t>
      </w:r>
      <w:proofErr w:type="spellEnd"/>
      <w:r>
        <w:t xml:space="preserve"> algorithm.</w:t>
      </w:r>
    </w:p>
    <w:p w14:paraId="56D6DCD4" w14:textId="10E9C061" w:rsidR="00832E6C" w:rsidRDefault="007D0558" w:rsidP="00B93347">
      <w:pPr>
        <w:pStyle w:val="a3"/>
        <w:numPr>
          <w:ilvl w:val="0"/>
          <w:numId w:val="3"/>
        </w:numPr>
        <w:ind w:leftChars="0"/>
        <w:rPr>
          <w:rFonts w:hint="eastAsia"/>
        </w:rPr>
      </w:pPr>
      <w:r>
        <w:t>Y</w:t>
      </w:r>
      <w:r w:rsidR="00AA46CF">
        <w:t>olo</w:t>
      </w:r>
      <w:r>
        <w:t xml:space="preserve"> </w:t>
      </w:r>
      <w:r>
        <w:rPr>
          <w:rFonts w:hint="eastAsia"/>
        </w:rPr>
        <w:t>是一個利用</w:t>
      </w:r>
      <w:proofErr w:type="gramStart"/>
      <w:r>
        <w:rPr>
          <w:rFonts w:hint="eastAsia"/>
        </w:rPr>
        <w:t>捲</w:t>
      </w:r>
      <w:proofErr w:type="gramEnd"/>
      <w:r>
        <w:rPr>
          <w:rFonts w:hint="eastAsia"/>
        </w:rPr>
        <w:t>積神經網路進行物件偵測的算法</w:t>
      </w:r>
      <w:r>
        <w:rPr>
          <w:rFonts w:hint="eastAsia"/>
        </w:rPr>
        <w:t xml:space="preserve"> </w:t>
      </w:r>
      <w:r>
        <w:rPr>
          <w:rFonts w:hint="eastAsia"/>
        </w:rPr>
        <w:t>優點是運算速度與</w:t>
      </w:r>
      <w:proofErr w:type="gramStart"/>
      <w:r>
        <w:rPr>
          <w:rFonts w:hint="eastAsia"/>
        </w:rPr>
        <w:t>準</w:t>
      </w:r>
      <w:proofErr w:type="gramEnd"/>
      <w:r>
        <w:rPr>
          <w:rFonts w:hint="eastAsia"/>
        </w:rPr>
        <w:t>度皆較高，但需要準備大量的訓練資料</w:t>
      </w:r>
    </w:p>
    <w:sectPr w:rsidR="00832E6C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77598D"/>
    <w:multiLevelType w:val="hybridMultilevel"/>
    <w:tmpl w:val="46FEDB86"/>
    <w:lvl w:ilvl="0" w:tplc="7CEC0FB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 w15:restartNumberingAfterBreak="0">
    <w:nsid w:val="40791570"/>
    <w:multiLevelType w:val="hybridMultilevel"/>
    <w:tmpl w:val="9AB45A28"/>
    <w:lvl w:ilvl="0" w:tplc="0D04C77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" w15:restartNumberingAfterBreak="0">
    <w:nsid w:val="79A90F1B"/>
    <w:multiLevelType w:val="hybridMultilevel"/>
    <w:tmpl w:val="966C1AA8"/>
    <w:lvl w:ilvl="0" w:tplc="31943F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495367305">
    <w:abstractNumId w:val="2"/>
  </w:num>
  <w:num w:numId="2" w16cid:durableId="545021951">
    <w:abstractNumId w:val="1"/>
  </w:num>
  <w:num w:numId="3" w16cid:durableId="8405800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38DD"/>
    <w:rsid w:val="000F49A8"/>
    <w:rsid w:val="002438DD"/>
    <w:rsid w:val="00255F68"/>
    <w:rsid w:val="00355302"/>
    <w:rsid w:val="0043378C"/>
    <w:rsid w:val="0050382E"/>
    <w:rsid w:val="006843E4"/>
    <w:rsid w:val="006D09B5"/>
    <w:rsid w:val="007D0558"/>
    <w:rsid w:val="00832E6C"/>
    <w:rsid w:val="008631C5"/>
    <w:rsid w:val="00891E2B"/>
    <w:rsid w:val="00AA46CF"/>
    <w:rsid w:val="00B93347"/>
    <w:rsid w:val="00DB7D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83E9B3"/>
  <w15:chartTrackingRefBased/>
  <w15:docId w15:val="{693DA9BE-744E-4346-8C9D-BD86D3260F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55F68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413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42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9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6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8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chart" Target="charts/chart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em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kidal\Desktop\ProgramLearn\intro_to_ai\HW1\Book1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/>
              <a:t>Accuracy</a:t>
            </a:r>
            <a:r>
              <a:rPr lang="en-US" altLang="zh-TW" baseline="0"/>
              <a:t> for each Iteration</a:t>
            </a:r>
            <a:endParaRPr lang="zh-TW" alt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Sheet1!$B$2</c:f>
              <c:strCache>
                <c:ptCount val="1"/>
                <c:pt idx="0">
                  <c:v>train accuracy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Sheet1!$A$3:$A$12</c:f>
              <c:numCache>
                <c:formatCode>General</c:formatCode>
                <c:ptCount val="10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</c:numCache>
            </c:numRef>
          </c:cat>
          <c:val>
            <c:numRef>
              <c:f>Sheet1!$B$3:$B$12</c:f>
              <c:numCache>
                <c:formatCode>General</c:formatCode>
                <c:ptCount val="10"/>
                <c:pt idx="0">
                  <c:v>0.81</c:v>
                </c:pt>
                <c:pt idx="1">
                  <c:v>0.81</c:v>
                </c:pt>
                <c:pt idx="2">
                  <c:v>0.88</c:v>
                </c:pt>
                <c:pt idx="3">
                  <c:v>0.86</c:v>
                </c:pt>
                <c:pt idx="4">
                  <c:v>0.88500000000000001</c:v>
                </c:pt>
                <c:pt idx="5">
                  <c:v>0.89</c:v>
                </c:pt>
                <c:pt idx="6">
                  <c:v>0.9</c:v>
                </c:pt>
                <c:pt idx="7">
                  <c:v>0.91</c:v>
                </c:pt>
                <c:pt idx="8">
                  <c:v>0.9</c:v>
                </c:pt>
                <c:pt idx="9">
                  <c:v>0.91500000000000004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938F-4470-88F3-FB6309E65C24}"/>
            </c:ext>
          </c:extLst>
        </c:ser>
        <c:ser>
          <c:idx val="1"/>
          <c:order val="1"/>
          <c:tx>
            <c:strRef>
              <c:f>Sheet1!$C$2</c:f>
              <c:strCache>
                <c:ptCount val="1"/>
                <c:pt idx="0">
                  <c:v>test accuracy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numRef>
              <c:f>Sheet1!$A$3:$A$12</c:f>
              <c:numCache>
                <c:formatCode>General</c:formatCode>
                <c:ptCount val="10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</c:numCache>
            </c:numRef>
          </c:cat>
          <c:val>
            <c:numRef>
              <c:f>Sheet1!$C$3:$C$12</c:f>
              <c:numCache>
                <c:formatCode>General</c:formatCode>
                <c:ptCount val="10"/>
                <c:pt idx="0">
                  <c:v>0.48</c:v>
                </c:pt>
                <c:pt idx="1">
                  <c:v>0.48</c:v>
                </c:pt>
                <c:pt idx="2">
                  <c:v>0.53</c:v>
                </c:pt>
                <c:pt idx="3">
                  <c:v>0.47499999999999998</c:v>
                </c:pt>
                <c:pt idx="4">
                  <c:v>0.54</c:v>
                </c:pt>
                <c:pt idx="5">
                  <c:v>0.51</c:v>
                </c:pt>
                <c:pt idx="6">
                  <c:v>0.54500000000000004</c:v>
                </c:pt>
                <c:pt idx="7">
                  <c:v>0.55000000000000004</c:v>
                </c:pt>
                <c:pt idx="8">
                  <c:v>0.57499999999999996</c:v>
                </c:pt>
                <c:pt idx="9">
                  <c:v>0.59499999999999997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938F-4470-88F3-FB6309E65C2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759705199"/>
        <c:axId val="1766417599"/>
      </c:lineChart>
      <c:catAx>
        <c:axId val="1759705199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/>
                  <a:t>Iteration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766417599"/>
        <c:crosses val="autoZero"/>
        <c:auto val="1"/>
        <c:lblAlgn val="ctr"/>
        <c:lblOffset val="100"/>
        <c:noMultiLvlLbl val="0"/>
      </c:catAx>
      <c:valAx>
        <c:axId val="1766417599"/>
        <c:scaling>
          <c:orientation val="minMax"/>
          <c:min val="0.4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/>
                  <a:t>Accuracy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759705199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E4470B-843A-4CAE-82C6-BC06E956D4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</TotalTime>
  <Pages>6</Pages>
  <Words>157</Words>
  <Characters>895</Characters>
  <Application>Microsoft Office Word</Application>
  <DocSecurity>0</DocSecurity>
  <Lines>7</Lines>
  <Paragraphs>2</Paragraphs>
  <ScaleCrop>false</ScaleCrop>
  <Company/>
  <LinksUpToDate>false</LinksUpToDate>
  <CharactersWithSpaces>1050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林穎沛</dc:creator>
  <cp:keywords/>
  <dc:description/>
  <cp:lastModifiedBy>林穎沛</cp:lastModifiedBy>
  <cp:revision>1</cp:revision>
  <dcterms:created xsi:type="dcterms:W3CDTF">2023-03-15T06:04:00Z</dcterms:created>
  <dcterms:modified xsi:type="dcterms:W3CDTF">2023-03-15T10:31:00Z</dcterms:modified>
</cp:coreProperties>
</file>